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16591E" w14:textId="063F20FF" w:rsidR="003B6945" w:rsidRPr="007D73D8" w:rsidRDefault="00CA2AB0">
      <w:pPr>
        <w:rPr>
          <w:b/>
          <w:bCs/>
          <w:color w:val="3848E4"/>
        </w:rPr>
      </w:pPr>
      <w:r w:rsidRPr="007D73D8">
        <w:rPr>
          <w:b/>
          <w:bCs/>
          <w:color w:val="3848E4"/>
        </w:rPr>
        <w:t xml:space="preserve">Modul </w:t>
      </w:r>
      <w:r w:rsidR="007D73D8" w:rsidRPr="007D73D8">
        <w:rPr>
          <w:b/>
          <w:bCs/>
          <w:color w:val="3848E4"/>
        </w:rPr>
        <w:t>4</w:t>
      </w:r>
    </w:p>
    <w:p w14:paraId="231295DF" w14:textId="07FC8303" w:rsidR="00733FE1" w:rsidRPr="007D73D8" w:rsidRDefault="007D73D8">
      <w:pPr>
        <w:rPr>
          <w:color w:val="3848E4"/>
          <w:sz w:val="48"/>
          <w:szCs w:val="48"/>
        </w:rPr>
      </w:pPr>
      <w:r w:rsidRPr="007D73D8">
        <w:rPr>
          <w:color w:val="3848E4"/>
          <w:sz w:val="48"/>
          <w:szCs w:val="48"/>
        </w:rPr>
        <w:t>Professionell und kundenorientiert</w:t>
      </w:r>
    </w:p>
    <w:p w14:paraId="6724BC39" w14:textId="40A83EA0" w:rsidR="00A63650" w:rsidRPr="007D73D8" w:rsidRDefault="007D73D8">
      <w:pPr>
        <w:rPr>
          <w:color w:val="3848E4"/>
          <w:sz w:val="48"/>
          <w:szCs w:val="48"/>
        </w:rPr>
      </w:pPr>
      <w:r w:rsidRPr="007D73D8">
        <w:rPr>
          <w:color w:val="3848E4"/>
          <w:sz w:val="48"/>
          <w:szCs w:val="48"/>
        </w:rPr>
        <w:t>Aktuelle Verkehrsvorschriften, Image &amp; Kriminalität</w:t>
      </w:r>
    </w:p>
    <w:p w14:paraId="3D9AF295" w14:textId="1FB73825" w:rsidR="00562475" w:rsidRDefault="00557B42">
      <w:pPr>
        <w:rPr>
          <w:color w:val="45B0E1" w:themeColor="accent1" w:themeTint="99"/>
          <w:sz w:val="48"/>
          <w:szCs w:val="48"/>
        </w:rPr>
      </w:pPr>
      <w:r>
        <w:rPr>
          <w:noProof/>
          <w:color w:val="45B0E1" w:themeColor="accent1" w:themeTint="99"/>
          <w:sz w:val="48"/>
          <w:szCs w:val="48"/>
        </w:rPr>
        <w:drawing>
          <wp:inline distT="0" distB="0" distL="0" distR="0" wp14:anchorId="4FAFB3E8" wp14:editId="642F8B36">
            <wp:extent cx="5762625" cy="4321968"/>
            <wp:effectExtent l="0" t="0" r="0" b="2540"/>
            <wp:docPr id="267885483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7885483" name="Grafik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43219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734BFF" w14:textId="72149BE7" w:rsidR="00562475" w:rsidRDefault="005D06AD" w:rsidP="00562475">
      <w:r>
        <w:t xml:space="preserve">Für </w:t>
      </w:r>
      <w:r w:rsidR="00562475" w:rsidRPr="00562475">
        <w:t>Fahrer</w:t>
      </w:r>
      <w:r w:rsidR="00562475">
        <w:t>*</w:t>
      </w:r>
      <w:r w:rsidR="00562475" w:rsidRPr="00562475">
        <w:t>innen im Güterkraft- und Personenverkehr</w:t>
      </w:r>
      <w:r w:rsidR="00562475">
        <w:t>, die im Rahm</w:t>
      </w:r>
      <w:r w:rsidR="007D73D8">
        <w:t xml:space="preserve">en Ihrer Weiterbildung an Schulungen teilnehmen. </w:t>
      </w:r>
    </w:p>
    <w:p w14:paraId="2E4906C3" w14:textId="272A6C14" w:rsidR="00B92A11" w:rsidRDefault="00562475" w:rsidP="00B92A11">
      <w:pPr>
        <w:rPr>
          <w:b/>
          <w:bCs/>
        </w:rPr>
      </w:pPr>
      <w:r w:rsidRPr="00562475">
        <w:rPr>
          <w:b/>
          <w:bCs/>
        </w:rPr>
        <w:t>Nachweis de</w:t>
      </w:r>
      <w:r w:rsidR="007D73D8">
        <w:rPr>
          <w:b/>
          <w:bCs/>
        </w:rPr>
        <w:t>r</w:t>
      </w:r>
      <w:r w:rsidRPr="00562475">
        <w:rPr>
          <w:b/>
          <w:bCs/>
        </w:rPr>
        <w:t xml:space="preserve"> Kenntnisbereiche </w:t>
      </w:r>
      <w:r w:rsidR="007D73D8" w:rsidRPr="007D73D8">
        <w:rPr>
          <w:b/>
          <w:bCs/>
        </w:rPr>
        <w:t xml:space="preserve">3.2., 3.3., 3.4., </w:t>
      </w:r>
      <w:proofErr w:type="gramStart"/>
      <w:r w:rsidR="007D73D8" w:rsidRPr="007D73D8">
        <w:rPr>
          <w:b/>
          <w:bCs/>
        </w:rPr>
        <w:t>3.6. </w:t>
      </w:r>
      <w:r w:rsidRPr="00562475">
        <w:rPr>
          <w:b/>
          <w:bCs/>
        </w:rPr>
        <w:t xml:space="preserve"> gem.</w:t>
      </w:r>
      <w:proofErr w:type="gramEnd"/>
      <w:r w:rsidRPr="00562475">
        <w:rPr>
          <w:b/>
          <w:bCs/>
        </w:rPr>
        <w:t xml:space="preserve"> Anlage 1 </w:t>
      </w:r>
      <w:proofErr w:type="spellStart"/>
      <w:r w:rsidRPr="00562475">
        <w:rPr>
          <w:b/>
          <w:bCs/>
        </w:rPr>
        <w:t>BKrFQV</w:t>
      </w:r>
      <w:proofErr w:type="spellEnd"/>
    </w:p>
    <w:p w14:paraId="1D51750D" w14:textId="77777777" w:rsidR="007D73D8" w:rsidRPr="007D73D8" w:rsidRDefault="007D73D8" w:rsidP="007D73D8">
      <w:r w:rsidRPr="007D73D8">
        <w:t>Das Modul stellt den professionellen und kundenorientierten Auftritt in den Mittelpunkt. Praxisnah vermittelt es aktuelles Verkehrsrecht, wirkungsvolle Kommunikation und mehr Sicherheit im Berufsalltag, auch vor Kriminalität und Schleusung. Für Lkw- und Busfahrer, die Verantwortung übernehmen und ihr Auftreten nachhaltig stärken wollen.</w:t>
      </w:r>
    </w:p>
    <w:p w14:paraId="59042C71" w14:textId="77777777" w:rsidR="007D73D8" w:rsidRPr="007D73D8" w:rsidRDefault="007D73D8" w:rsidP="007D73D8">
      <w:pPr>
        <w:numPr>
          <w:ilvl w:val="0"/>
          <w:numId w:val="6"/>
        </w:numPr>
      </w:pPr>
      <w:r w:rsidRPr="007D73D8">
        <w:rPr>
          <w:b/>
          <w:bCs/>
        </w:rPr>
        <w:t>Aktuelle Verkehrsvorschriften</w:t>
      </w:r>
      <w:r w:rsidRPr="007D73D8">
        <w:br/>
        <w:t>Verständliche Erläuterung der neuesten Änderungen der StVO sowie Auffrischung zentraler Themen wie Abstand, Geschwindigkeit und Lichtzeichenanlagen.</w:t>
      </w:r>
    </w:p>
    <w:p w14:paraId="1029D826" w14:textId="77777777" w:rsidR="007D73D8" w:rsidRPr="007D73D8" w:rsidRDefault="007D73D8" w:rsidP="007D73D8">
      <w:pPr>
        <w:numPr>
          <w:ilvl w:val="0"/>
          <w:numId w:val="6"/>
        </w:numPr>
      </w:pPr>
      <w:r w:rsidRPr="007D73D8">
        <w:rPr>
          <w:b/>
          <w:bCs/>
        </w:rPr>
        <w:lastRenderedPageBreak/>
        <w:t>Professionalität &amp; Image</w:t>
      </w:r>
      <w:r w:rsidRPr="007D73D8">
        <w:br/>
        <w:t>Was bedeutet professionelles Handeln wirklich? Wie prägen Fahrer das Image von Unternehmen und Marken? Von der Haltung bis zum Auftreten.</w:t>
      </w:r>
    </w:p>
    <w:p w14:paraId="3055EF44" w14:textId="77777777" w:rsidR="007D73D8" w:rsidRPr="007D73D8" w:rsidRDefault="007D73D8" w:rsidP="007D73D8">
      <w:pPr>
        <w:numPr>
          <w:ilvl w:val="0"/>
          <w:numId w:val="6"/>
        </w:numPr>
      </w:pPr>
      <w:r w:rsidRPr="007D73D8">
        <w:rPr>
          <w:b/>
          <w:bCs/>
        </w:rPr>
        <w:t>Berufskraftfahrer als moderne Dienstleister</w:t>
      </w:r>
      <w:r w:rsidRPr="007D73D8">
        <w:br/>
        <w:t>Kundenorientierung, Servicegedanke und Kommunikation mit Wirkung – im Kontakt mit Kunden, Disponenten und Fahrgästen.</w:t>
      </w:r>
    </w:p>
    <w:p w14:paraId="6BC8C5CA" w14:textId="77777777" w:rsidR="007D73D8" w:rsidRPr="007D73D8" w:rsidRDefault="007D73D8" w:rsidP="007D73D8">
      <w:pPr>
        <w:numPr>
          <w:ilvl w:val="0"/>
          <w:numId w:val="6"/>
        </w:numPr>
      </w:pPr>
      <w:r w:rsidRPr="007D73D8">
        <w:rPr>
          <w:b/>
          <w:bCs/>
        </w:rPr>
        <w:t>Kommunikation &amp; Soft Skills</w:t>
      </w:r>
      <w:r w:rsidRPr="007D73D8">
        <w:br/>
        <w:t>Klar, souverän und situationsgerecht kommunizieren – für mehr Sicherheit, weniger Konflikte und ein besseres Miteinander.</w:t>
      </w:r>
    </w:p>
    <w:p w14:paraId="1058B82B" w14:textId="77777777" w:rsidR="007D73D8" w:rsidRPr="007D73D8" w:rsidRDefault="007D73D8" w:rsidP="007D73D8">
      <w:pPr>
        <w:numPr>
          <w:ilvl w:val="0"/>
          <w:numId w:val="6"/>
        </w:numPr>
      </w:pPr>
      <w:r w:rsidRPr="007D73D8">
        <w:rPr>
          <w:b/>
          <w:bCs/>
        </w:rPr>
        <w:t>Kosten einsparen</w:t>
      </w:r>
      <w:r w:rsidRPr="007D73D8">
        <w:br/>
        <w:t>Einsparpotenziale im Lkw- und Busverkehr, professioneller Umgang mit Waren und Dokumenten, Besonderheiten bei Leasingfahrzeugen sowie der richtige Umgang mit Unfällen.</w:t>
      </w:r>
    </w:p>
    <w:p w14:paraId="369DFEBF" w14:textId="77777777" w:rsidR="007D73D8" w:rsidRPr="007D73D8" w:rsidRDefault="007D73D8" w:rsidP="007D73D8">
      <w:pPr>
        <w:numPr>
          <w:ilvl w:val="0"/>
          <w:numId w:val="6"/>
        </w:numPr>
      </w:pPr>
      <w:r w:rsidRPr="007D73D8">
        <w:rPr>
          <w:b/>
          <w:bCs/>
        </w:rPr>
        <w:t>Schutz vor Kriminalität &amp; illegaler Schleusung</w:t>
      </w:r>
      <w:r w:rsidRPr="007D73D8">
        <w:br/>
        <w:t>Prävention, Risikobewusstsein und richtiges Verhalten im Ernstfall – für mehr Sicherheit im Berufsalltag</w:t>
      </w:r>
    </w:p>
    <w:p w14:paraId="27D569E7" w14:textId="1FA64A8F" w:rsidR="00562475" w:rsidRPr="00B92A11" w:rsidRDefault="00562475" w:rsidP="00562475"/>
    <w:sectPr w:rsidR="00562475" w:rsidRPr="00B92A11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C03F2C"/>
    <w:multiLevelType w:val="multilevel"/>
    <w:tmpl w:val="6B74AF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0C724B5"/>
    <w:multiLevelType w:val="multilevel"/>
    <w:tmpl w:val="DF822D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6174336"/>
    <w:multiLevelType w:val="multilevel"/>
    <w:tmpl w:val="7B0AA3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0153745"/>
    <w:multiLevelType w:val="multilevel"/>
    <w:tmpl w:val="2D849C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BF0071F"/>
    <w:multiLevelType w:val="multilevel"/>
    <w:tmpl w:val="A2FAE9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C731965"/>
    <w:multiLevelType w:val="multilevel"/>
    <w:tmpl w:val="D79626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63908475">
    <w:abstractNumId w:val="3"/>
  </w:num>
  <w:num w:numId="2" w16cid:durableId="1519125290">
    <w:abstractNumId w:val="1"/>
  </w:num>
  <w:num w:numId="3" w16cid:durableId="1473520494">
    <w:abstractNumId w:val="4"/>
  </w:num>
  <w:num w:numId="4" w16cid:durableId="73088993">
    <w:abstractNumId w:val="2"/>
  </w:num>
  <w:num w:numId="5" w16cid:durableId="874467435">
    <w:abstractNumId w:val="0"/>
  </w:num>
  <w:num w:numId="6" w16cid:durableId="178850187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3FE1"/>
    <w:rsid w:val="000950D0"/>
    <w:rsid w:val="003534DF"/>
    <w:rsid w:val="003B6945"/>
    <w:rsid w:val="003F2F27"/>
    <w:rsid w:val="0047712A"/>
    <w:rsid w:val="00557B42"/>
    <w:rsid w:val="00562475"/>
    <w:rsid w:val="005D06AD"/>
    <w:rsid w:val="00733FE1"/>
    <w:rsid w:val="007D73D8"/>
    <w:rsid w:val="007E4405"/>
    <w:rsid w:val="008A7316"/>
    <w:rsid w:val="008E4FD4"/>
    <w:rsid w:val="00940035"/>
    <w:rsid w:val="0097159D"/>
    <w:rsid w:val="00A63650"/>
    <w:rsid w:val="00B92A11"/>
    <w:rsid w:val="00CA2AB0"/>
    <w:rsid w:val="00D65A48"/>
    <w:rsid w:val="00E0613F"/>
    <w:rsid w:val="00E06389"/>
    <w:rsid w:val="00F153DB"/>
    <w:rsid w:val="00FF5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355485"/>
  <w15:chartTrackingRefBased/>
  <w15:docId w15:val="{0AF80968-DB40-4B45-A79B-3A8A755770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733FE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733FE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733FE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733FE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733FE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733FE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733FE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733FE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733FE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733FE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733FE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733FE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733FE1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733FE1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733FE1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733FE1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733FE1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733FE1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733FE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733FE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733FE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733FE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733FE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733FE1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733FE1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733FE1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733FE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733FE1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733FE1"/>
    <w:rPr>
      <w:b/>
      <w:bCs/>
      <w:smallCaps/>
      <w:color w:val="0F4761" w:themeColor="accent1" w:themeShade="BF"/>
      <w:spacing w:val="5"/>
    </w:rPr>
  </w:style>
  <w:style w:type="paragraph" w:styleId="StandardWeb">
    <w:name w:val="Normal (Web)"/>
    <w:basedOn w:val="Standard"/>
    <w:uiPriority w:val="99"/>
    <w:semiHidden/>
    <w:unhideWhenUsed/>
    <w:rsid w:val="00B92A11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109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1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8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3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1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1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7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9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221</Words>
  <Characters>1396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Marcella Behrens</dc:creator>
  <cp:keywords/>
  <dc:description/>
  <cp:lastModifiedBy>Marcella Behrens</cp:lastModifiedBy>
  <cp:revision>2</cp:revision>
  <dcterms:created xsi:type="dcterms:W3CDTF">2026-06-03T11:28:00Z</dcterms:created>
  <dcterms:modified xsi:type="dcterms:W3CDTF">2026-06-03T11:28:00Z</dcterms:modified>
</cp:coreProperties>
</file>